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153"/>
      </w:tblGrid>
      <w:tr w:rsidR="00EA4F86" w:rsidTr="0010537F">
        <w:tc>
          <w:tcPr>
            <w:tcW w:w="3539" w:type="dxa"/>
          </w:tcPr>
          <w:p w:rsidR="00EA4F86" w:rsidRPr="00BF4E7C" w:rsidRDefault="00BF4E7C" w:rsidP="00EA2F48">
            <w:pPr>
              <w:pStyle w:val="Bodytext20"/>
              <w:spacing w:after="0" w:line="300" w:lineRule="exact"/>
              <w:ind w:firstLine="0"/>
              <w:jc w:val="center"/>
              <w:rPr>
                <w:sz w:val="26"/>
                <w:szCs w:val="26"/>
                <w:lang w:val="en-US"/>
              </w:rPr>
            </w:pPr>
            <w:r w:rsidRPr="00BF4E7C">
              <w:rPr>
                <w:sz w:val="26"/>
                <w:szCs w:val="26"/>
                <w:lang w:val="en-US"/>
              </w:rPr>
              <w:t>ỦY BAN MTTQ VIỆT NAM</w:t>
            </w:r>
          </w:p>
          <w:p w:rsidR="00BF4E7C" w:rsidRPr="00BF4E7C" w:rsidRDefault="00BF4E7C" w:rsidP="00EA2F48">
            <w:pPr>
              <w:pStyle w:val="Bodytext20"/>
              <w:spacing w:after="0" w:line="300" w:lineRule="exact"/>
              <w:ind w:firstLine="0"/>
              <w:jc w:val="center"/>
              <w:rPr>
                <w:sz w:val="26"/>
                <w:szCs w:val="26"/>
                <w:lang w:val="en-US"/>
              </w:rPr>
            </w:pPr>
            <w:r w:rsidRPr="00BF4E7C">
              <w:rPr>
                <w:sz w:val="26"/>
                <w:szCs w:val="26"/>
                <w:lang w:val="en-US"/>
              </w:rPr>
              <w:t>HUYỆN HƯNG HÀ</w:t>
            </w:r>
          </w:p>
          <w:p w:rsidR="00BF4E7C" w:rsidRPr="00BF4E7C" w:rsidRDefault="00E61484" w:rsidP="00EA2F48">
            <w:pPr>
              <w:pStyle w:val="Bodytext20"/>
              <w:spacing w:after="0" w:line="300" w:lineRule="exact"/>
              <w:ind w:firstLine="0"/>
              <w:jc w:val="center"/>
              <w:rPr>
                <w:b/>
                <w:sz w:val="26"/>
                <w:szCs w:val="26"/>
                <w:lang w:val="en-US"/>
              </w:rPr>
            </w:pPr>
            <w:r w:rsidRPr="005E016B">
              <w:rPr>
                <w:noProof/>
                <w:sz w:val="28"/>
                <w:szCs w:val="28"/>
                <w:lang w:val="en-US" w:eastAsia="en-US" w:bidi="ar-SA"/>
              </w:rPr>
              <mc:AlternateContent>
                <mc:Choice Requires="wps">
                  <w:drawing>
                    <wp:anchor distT="0" distB="0" distL="114300" distR="114300" simplePos="0" relativeHeight="251659264" behindDoc="0" locked="0" layoutInCell="1" allowOverlap="1" wp14:anchorId="7A26E2A0" wp14:editId="40D102A5">
                      <wp:simplePos x="0" y="0"/>
                      <wp:positionH relativeFrom="column">
                        <wp:posOffset>388620</wp:posOffset>
                      </wp:positionH>
                      <wp:positionV relativeFrom="paragraph">
                        <wp:posOffset>189230</wp:posOffset>
                      </wp:positionV>
                      <wp:extent cx="1285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4B9D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4.9pt" to="13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" strokecolor="#5b9bd5 [3204]" strokeweight=".5pt">
                      <v:stroke joinstyle="miter"/>
                    </v:line>
                  </w:pict>
                </mc:Fallback>
              </mc:AlternateContent>
            </w:r>
            <w:r w:rsidR="00BF4E7C" w:rsidRPr="00BF4E7C">
              <w:rPr>
                <w:b/>
                <w:sz w:val="26"/>
                <w:szCs w:val="26"/>
                <w:lang w:val="en-US"/>
              </w:rPr>
              <w:t>BAN THƯỜNG TRỰC</w:t>
            </w:r>
          </w:p>
          <w:p w:rsidR="00EA4F86" w:rsidRPr="005E016B" w:rsidRDefault="00AF7C8F" w:rsidP="005E016B">
            <w:pPr>
              <w:pStyle w:val="Bodytext20"/>
              <w:spacing w:before="120" w:after="0" w:line="300" w:lineRule="exact"/>
              <w:ind w:firstLine="0"/>
              <w:jc w:val="center"/>
              <w:rPr>
                <w:sz w:val="28"/>
                <w:szCs w:val="28"/>
                <w:lang w:val="en-US"/>
              </w:rPr>
            </w:pPr>
            <w:r w:rsidRPr="005E016B">
              <w:rPr>
                <w:sz w:val="28"/>
                <w:szCs w:val="28"/>
                <w:lang w:val="en-US"/>
              </w:rPr>
              <w:t>S</w:t>
            </w:r>
            <w:r w:rsidR="005E016B" w:rsidRPr="005E016B">
              <w:rPr>
                <w:sz w:val="28"/>
                <w:szCs w:val="28"/>
                <w:lang w:val="en-US"/>
              </w:rPr>
              <w:t>ố</w:t>
            </w:r>
            <w:r w:rsidRPr="005E016B">
              <w:rPr>
                <w:sz w:val="28"/>
                <w:szCs w:val="28"/>
                <w:lang w:val="en-US"/>
              </w:rPr>
              <w:t>:</w:t>
            </w:r>
            <w:r w:rsidR="005E016B" w:rsidRPr="005E016B">
              <w:rPr>
                <w:sz w:val="28"/>
                <w:szCs w:val="28"/>
                <w:lang w:val="en-US"/>
              </w:rPr>
              <w:t xml:space="preserve"> 231</w:t>
            </w:r>
            <w:r w:rsidR="00E61484">
              <w:rPr>
                <w:sz w:val="28"/>
                <w:szCs w:val="28"/>
                <w:lang w:val="en-US"/>
              </w:rPr>
              <w:t>/CV-</w:t>
            </w:r>
            <w:r w:rsidRPr="005E016B">
              <w:rPr>
                <w:sz w:val="28"/>
                <w:szCs w:val="28"/>
                <w:lang w:val="en-US"/>
              </w:rPr>
              <w:t>MTTQ-BTT</w:t>
            </w:r>
          </w:p>
        </w:tc>
        <w:tc>
          <w:tcPr>
            <w:tcW w:w="6153" w:type="dxa"/>
          </w:tcPr>
          <w:p w:rsidR="00732A21" w:rsidRPr="00732A21" w:rsidRDefault="00732A21" w:rsidP="0010537F">
            <w:pPr>
              <w:pStyle w:val="Bodytext20"/>
              <w:spacing w:after="0" w:line="300" w:lineRule="exact"/>
              <w:ind w:firstLine="0"/>
              <w:jc w:val="center"/>
              <w:rPr>
                <w:sz w:val="26"/>
                <w:szCs w:val="26"/>
              </w:rPr>
            </w:pPr>
            <w:r w:rsidRPr="00732A21">
              <w:rPr>
                <w:b/>
                <w:bCs/>
                <w:sz w:val="26"/>
                <w:szCs w:val="26"/>
              </w:rPr>
              <w:t>CỘNG HOÀ XÃ HỘI CHỦ NGHĨA VIỆT NAM</w:t>
            </w:r>
          </w:p>
          <w:p w:rsidR="00EA4F86" w:rsidRPr="00732A21" w:rsidRDefault="0010537F" w:rsidP="0010537F">
            <w:pPr>
              <w:pStyle w:val="Bodytext20"/>
              <w:tabs>
                <w:tab w:val="left" w:pos="825"/>
                <w:tab w:val="center" w:pos="2968"/>
              </w:tabs>
              <w:spacing w:after="0" w:line="300" w:lineRule="exact"/>
              <w:ind w:firstLine="0"/>
              <w:rPr>
                <w:b/>
                <w:bCs/>
                <w:sz w:val="28"/>
                <w:szCs w:val="28"/>
              </w:rPr>
            </w:pPr>
            <w:r>
              <w:rPr>
                <w:b/>
                <w:bCs/>
                <w:sz w:val="28"/>
                <w:szCs w:val="28"/>
              </w:rPr>
              <w:tab/>
            </w:r>
            <w:r>
              <w:rPr>
                <w:b/>
                <w:bCs/>
                <w:sz w:val="28"/>
                <w:szCs w:val="28"/>
              </w:rPr>
              <w:tab/>
            </w:r>
            <w:r w:rsidR="00732A21" w:rsidRPr="00732A21">
              <w:rPr>
                <w:b/>
                <w:bCs/>
                <w:sz w:val="28"/>
                <w:szCs w:val="28"/>
              </w:rPr>
              <w:t>Độc lập - Tự do - Hạnh phúc</w:t>
            </w:r>
          </w:p>
          <w:p w:rsidR="00732A21" w:rsidRDefault="00732A21" w:rsidP="0010537F">
            <w:pPr>
              <w:pStyle w:val="Bodytext20"/>
              <w:spacing w:after="0" w:line="300" w:lineRule="exact"/>
              <w:ind w:firstLine="0"/>
              <w:jc w:val="center"/>
              <w:rPr>
                <w:i/>
                <w:iCs/>
                <w:sz w:val="26"/>
                <w:szCs w:val="26"/>
              </w:rPr>
            </w:pPr>
          </w:p>
          <w:p w:rsidR="00732A21" w:rsidRPr="005E016B" w:rsidRDefault="00732A21" w:rsidP="005E016B">
            <w:pPr>
              <w:pStyle w:val="Bodytext20"/>
              <w:spacing w:after="60" w:line="360" w:lineRule="exact"/>
              <w:ind w:firstLine="0"/>
              <w:jc w:val="center"/>
              <w:rPr>
                <w:sz w:val="28"/>
                <w:szCs w:val="28"/>
              </w:rPr>
            </w:pPr>
            <w:r w:rsidRPr="005E016B">
              <w:rPr>
                <w:i/>
                <w:iCs/>
                <w:sz w:val="28"/>
                <w:szCs w:val="28"/>
              </w:rPr>
              <w:t>Hưng Hà</w:t>
            </w:r>
            <w:r w:rsidR="003E7E0E" w:rsidRPr="005E016B">
              <w:rPr>
                <w:i/>
                <w:iCs/>
                <w:sz w:val="28"/>
                <w:szCs w:val="28"/>
              </w:rPr>
              <w:t>, ngày</w:t>
            </w:r>
            <w:r w:rsidR="005E016B">
              <w:rPr>
                <w:i/>
                <w:iCs/>
                <w:sz w:val="28"/>
                <w:szCs w:val="28"/>
                <w:lang w:val="en-US"/>
              </w:rPr>
              <w:t xml:space="preserve"> 04</w:t>
            </w:r>
            <w:r w:rsidR="003E7E0E" w:rsidRPr="005E016B">
              <w:rPr>
                <w:i/>
                <w:iCs/>
                <w:sz w:val="28"/>
                <w:szCs w:val="28"/>
              </w:rPr>
              <w:t xml:space="preserve"> tháng 4</w:t>
            </w:r>
            <w:r w:rsidRPr="005E016B">
              <w:rPr>
                <w:i/>
                <w:iCs/>
                <w:sz w:val="28"/>
                <w:szCs w:val="28"/>
              </w:rPr>
              <w:t xml:space="preserve"> năm 2023</w:t>
            </w:r>
          </w:p>
        </w:tc>
      </w:tr>
    </w:tbl>
    <w:p w:rsidR="00D628BE" w:rsidRPr="00AF7C8F" w:rsidRDefault="005273EB" w:rsidP="00AF7C8F">
      <w:pPr>
        <w:pStyle w:val="Bodytext20"/>
        <w:spacing w:after="0" w:line="280" w:lineRule="exact"/>
        <w:ind w:firstLine="0"/>
        <w:rPr>
          <w:lang w:val="en-US"/>
        </w:rPr>
      </w:pPr>
      <w:r>
        <w:t>V/v báo cá</w:t>
      </w:r>
      <w:r w:rsidR="00BF0BE7">
        <w:t>o tổng hợp ý kiến, kiế</w:t>
      </w:r>
      <w:r w:rsidR="00AF7C8F">
        <w:t>n nghị</w:t>
      </w:r>
      <w:r w:rsidR="00620389">
        <w:t xml:space="preserve"> củ</w:t>
      </w:r>
      <w:r w:rsidR="00AF7C8F">
        <w:rPr>
          <w:lang w:val="en-US"/>
        </w:rPr>
        <w:t>a</w:t>
      </w:r>
    </w:p>
    <w:p w:rsidR="00D628BE" w:rsidRDefault="005273EB" w:rsidP="00AF7C8F">
      <w:pPr>
        <w:pStyle w:val="Bodytext20"/>
        <w:spacing w:after="0" w:line="280" w:lineRule="exact"/>
        <w:ind w:firstLine="200"/>
        <w:jc w:val="both"/>
      </w:pPr>
      <w:r>
        <w:t>cử tri và nhân dân tại kỳ họp thứ năm,</w:t>
      </w:r>
    </w:p>
    <w:p w:rsidR="00D628BE" w:rsidRDefault="005273EB" w:rsidP="00A941C6">
      <w:pPr>
        <w:pStyle w:val="Bodytext20"/>
        <w:spacing w:after="480"/>
        <w:ind w:left="1140" w:firstLine="0"/>
      </w:pPr>
      <w:r>
        <w:t>Quốc hội khóa XV</w:t>
      </w:r>
    </w:p>
    <w:p w:rsidR="00D43C3F" w:rsidRPr="00E61484" w:rsidRDefault="005273EB" w:rsidP="00D43C3F">
      <w:pPr>
        <w:pStyle w:val="BodyText"/>
        <w:spacing w:line="240" w:lineRule="auto"/>
        <w:ind w:firstLine="900"/>
        <w:jc w:val="both"/>
        <w:rPr>
          <w:b/>
          <w:i/>
          <w:sz w:val="28"/>
          <w:szCs w:val="28"/>
          <w:lang w:val="en-US"/>
        </w:rPr>
      </w:pPr>
      <w:r w:rsidRPr="00E61484">
        <w:rPr>
          <w:b/>
          <w:i/>
          <w:sz w:val="28"/>
          <w:szCs w:val="28"/>
        </w:rPr>
        <w:t xml:space="preserve">Kính gửi: </w:t>
      </w:r>
      <w:r w:rsidR="00D43C3F" w:rsidRPr="00E61484">
        <w:rPr>
          <w:b/>
          <w:bCs/>
          <w:i/>
          <w:sz w:val="28"/>
          <w:szCs w:val="28"/>
        </w:rPr>
        <w:t>- Các tổ chức thành viên cấp huyện</w:t>
      </w:r>
      <w:r w:rsidR="00D43C3F" w:rsidRPr="00E61484">
        <w:rPr>
          <w:b/>
          <w:bCs/>
          <w:i/>
          <w:sz w:val="28"/>
          <w:szCs w:val="28"/>
          <w:lang w:val="en-US"/>
        </w:rPr>
        <w:t>;</w:t>
      </w:r>
    </w:p>
    <w:p w:rsidR="00D628BE" w:rsidRPr="00E61484" w:rsidRDefault="00D43C3F" w:rsidP="00D43C3F">
      <w:pPr>
        <w:pStyle w:val="BodyText"/>
        <w:spacing w:line="240" w:lineRule="auto"/>
        <w:ind w:firstLine="900"/>
        <w:jc w:val="both"/>
        <w:rPr>
          <w:b/>
          <w:bCs/>
          <w:i/>
          <w:sz w:val="28"/>
          <w:szCs w:val="28"/>
          <w:lang w:val="en-US"/>
        </w:rPr>
      </w:pPr>
      <w:r w:rsidRPr="00E61484">
        <w:rPr>
          <w:b/>
          <w:i/>
          <w:sz w:val="28"/>
          <w:szCs w:val="28"/>
        </w:rPr>
        <w:tab/>
        <w:t xml:space="preserve">        </w:t>
      </w:r>
      <w:r w:rsidR="00E61484" w:rsidRPr="00E61484">
        <w:rPr>
          <w:b/>
          <w:i/>
          <w:sz w:val="28"/>
          <w:szCs w:val="28"/>
          <w:lang w:val="en-US"/>
        </w:rPr>
        <w:t xml:space="preserve"> </w:t>
      </w:r>
      <w:r w:rsidRPr="00E61484">
        <w:rPr>
          <w:b/>
          <w:bCs/>
          <w:i/>
          <w:sz w:val="28"/>
          <w:szCs w:val="28"/>
        </w:rPr>
        <w:t>- Ban Thường trực Ủy</w:t>
      </w:r>
      <w:r w:rsidR="005273EB" w:rsidRPr="00E61484">
        <w:rPr>
          <w:b/>
          <w:bCs/>
          <w:i/>
          <w:sz w:val="28"/>
          <w:szCs w:val="28"/>
        </w:rPr>
        <w:t xml:space="preserve"> ban MTTQ </w:t>
      </w:r>
      <w:r w:rsidRPr="00E61484">
        <w:rPr>
          <w:b/>
          <w:bCs/>
          <w:i/>
          <w:sz w:val="28"/>
          <w:szCs w:val="28"/>
          <w:lang w:val="en-US"/>
        </w:rPr>
        <w:t xml:space="preserve">Việt Nam </w:t>
      </w:r>
      <w:r w:rsidR="005273EB" w:rsidRPr="00E61484">
        <w:rPr>
          <w:b/>
          <w:bCs/>
          <w:i/>
          <w:sz w:val="28"/>
          <w:szCs w:val="28"/>
        </w:rPr>
        <w:t xml:space="preserve">các </w:t>
      </w:r>
      <w:r w:rsidRPr="00E61484">
        <w:rPr>
          <w:b/>
          <w:bCs/>
          <w:i/>
          <w:sz w:val="28"/>
          <w:szCs w:val="28"/>
          <w:lang w:val="en-US"/>
        </w:rPr>
        <w:t>xã, thị trấn;</w:t>
      </w:r>
    </w:p>
    <w:p w:rsidR="00D43C3F" w:rsidRPr="00BF0BE7" w:rsidRDefault="00D43C3F" w:rsidP="00D43C3F">
      <w:pPr>
        <w:pStyle w:val="BodyText"/>
        <w:spacing w:line="240" w:lineRule="auto"/>
        <w:ind w:firstLine="900"/>
        <w:jc w:val="both"/>
        <w:rPr>
          <w:sz w:val="28"/>
          <w:szCs w:val="28"/>
          <w:lang w:val="en-US"/>
        </w:rPr>
      </w:pPr>
    </w:p>
    <w:p w:rsidR="00D628BE" w:rsidRPr="00BF0BE7" w:rsidRDefault="00D43C3F" w:rsidP="002343DA">
      <w:pPr>
        <w:pStyle w:val="BodyText"/>
        <w:spacing w:line="340" w:lineRule="exact"/>
        <w:ind w:left="198" w:firstLine="720"/>
        <w:jc w:val="both"/>
        <w:rPr>
          <w:sz w:val="28"/>
          <w:szCs w:val="28"/>
        </w:rPr>
      </w:pPr>
      <w:r w:rsidRPr="00BF0BE7">
        <w:rPr>
          <w:sz w:val="28"/>
          <w:szCs w:val="28"/>
        </w:rPr>
        <w:t>Thực hiện Côn</w:t>
      </w:r>
      <w:r w:rsidR="003E7E0E">
        <w:rPr>
          <w:sz w:val="28"/>
          <w:szCs w:val="28"/>
        </w:rPr>
        <w:t>g văn số 1102/MTTQ-BTT ngày 27</w:t>
      </w:r>
      <w:r w:rsidR="005273EB" w:rsidRPr="00BF0BE7">
        <w:rPr>
          <w:sz w:val="28"/>
          <w:szCs w:val="28"/>
        </w:rPr>
        <w:t>/3/2023 của Ban Thường trực Uỷ ban Mặt trận Tổ quốc Việt Nam</w:t>
      </w:r>
      <w:r w:rsidR="003E7E0E">
        <w:rPr>
          <w:sz w:val="28"/>
          <w:szCs w:val="28"/>
          <w:lang w:val="en-US"/>
        </w:rPr>
        <w:t xml:space="preserve"> tỉnh</w:t>
      </w:r>
      <w:r w:rsidR="00E61484">
        <w:rPr>
          <w:sz w:val="28"/>
          <w:szCs w:val="28"/>
        </w:rPr>
        <w:t xml:space="preserve"> về việc </w:t>
      </w:r>
      <w:r w:rsidR="00E61484">
        <w:rPr>
          <w:sz w:val="28"/>
          <w:szCs w:val="28"/>
          <w:lang w:val="en-US"/>
        </w:rPr>
        <w:t>B</w:t>
      </w:r>
      <w:r w:rsidR="005273EB" w:rsidRPr="00BF0BE7">
        <w:rPr>
          <w:sz w:val="28"/>
          <w:szCs w:val="28"/>
        </w:rPr>
        <w:t>áo cáo tổng hợp ý kiến, kiến nghị của cử tri và nhân dân tại k</w:t>
      </w:r>
      <w:r w:rsidR="00E61484">
        <w:rPr>
          <w:sz w:val="28"/>
          <w:szCs w:val="28"/>
        </w:rPr>
        <w:t>ỳ họp thứ năm Quốc hội khóa XV.</w:t>
      </w:r>
      <w:r w:rsidR="005273EB" w:rsidRPr="00BF0BE7">
        <w:rPr>
          <w:sz w:val="28"/>
          <w:szCs w:val="28"/>
        </w:rPr>
        <w:t xml:space="preserve"> </w:t>
      </w:r>
      <w:r w:rsidR="003E7E0E">
        <w:rPr>
          <w:sz w:val="28"/>
          <w:szCs w:val="28"/>
        </w:rPr>
        <w:t>Ban Thường trực ủy ban MTTQ huyện</w:t>
      </w:r>
      <w:r w:rsidR="005273EB" w:rsidRPr="00BF0BE7">
        <w:rPr>
          <w:sz w:val="28"/>
          <w:szCs w:val="28"/>
        </w:rPr>
        <w:t xml:space="preserve"> đề nghị các tổ chức thành viên và Ban T</w:t>
      </w:r>
      <w:r w:rsidR="003E7E0E">
        <w:rPr>
          <w:sz w:val="28"/>
          <w:szCs w:val="28"/>
        </w:rPr>
        <w:t>hường trực ủy ban MTTQ các xã, thị trấn</w:t>
      </w:r>
      <w:r w:rsidR="005273EB" w:rsidRPr="00BF0BE7">
        <w:rPr>
          <w:sz w:val="28"/>
          <w:szCs w:val="28"/>
        </w:rPr>
        <w:t xml:space="preserve"> tổng hợp báo cáo tình hình và kiến nghị của cử tri và nhân dân, trong đó tập trung vào các nội dung trọng tâm sau:</w:t>
      </w:r>
    </w:p>
    <w:p w:rsidR="00D628BE" w:rsidRPr="00BF0BE7" w:rsidRDefault="008354B7" w:rsidP="002343DA">
      <w:pPr>
        <w:pStyle w:val="BodyText"/>
        <w:numPr>
          <w:ilvl w:val="0"/>
          <w:numId w:val="1"/>
        </w:numPr>
        <w:tabs>
          <w:tab w:val="left" w:pos="1172"/>
        </w:tabs>
        <w:spacing w:line="340" w:lineRule="exact"/>
        <w:ind w:firstLine="900"/>
        <w:jc w:val="both"/>
        <w:rPr>
          <w:sz w:val="28"/>
          <w:szCs w:val="28"/>
        </w:rPr>
      </w:pPr>
      <w:bookmarkStart w:id="0" w:name="bookmark0"/>
      <w:bookmarkEnd w:id="0"/>
      <w:r>
        <w:rPr>
          <w:sz w:val="28"/>
          <w:szCs w:val="28"/>
        </w:rPr>
        <w:t>V</w:t>
      </w:r>
      <w:r w:rsidR="005273EB" w:rsidRPr="00BF0BE7">
        <w:rPr>
          <w:sz w:val="28"/>
          <w:szCs w:val="28"/>
        </w:rPr>
        <w:t>ề đời sống nhân dân;</w:t>
      </w:r>
    </w:p>
    <w:p w:rsidR="00D628BE" w:rsidRPr="00BF0BE7" w:rsidRDefault="008354B7" w:rsidP="002343DA">
      <w:pPr>
        <w:pStyle w:val="BodyText"/>
        <w:numPr>
          <w:ilvl w:val="0"/>
          <w:numId w:val="1"/>
        </w:numPr>
        <w:tabs>
          <w:tab w:val="left" w:pos="1178"/>
        </w:tabs>
        <w:spacing w:line="340" w:lineRule="exact"/>
        <w:ind w:left="200" w:firstLine="720"/>
        <w:jc w:val="both"/>
        <w:rPr>
          <w:sz w:val="28"/>
          <w:szCs w:val="28"/>
        </w:rPr>
      </w:pPr>
      <w:bookmarkStart w:id="1" w:name="bookmark1"/>
      <w:bookmarkEnd w:id="1"/>
      <w:r>
        <w:rPr>
          <w:sz w:val="28"/>
          <w:szCs w:val="28"/>
        </w:rPr>
        <w:t>V</w:t>
      </w:r>
      <w:r w:rsidR="005273EB" w:rsidRPr="00BF0BE7">
        <w:rPr>
          <w:sz w:val="28"/>
          <w:szCs w:val="28"/>
        </w:rPr>
        <w:t>ề tình hình phục hồi phát triển kinh tế “ xã hội, bảo đảm việc làm, thu nhập, an sinh xã hội;</w:t>
      </w:r>
    </w:p>
    <w:p w:rsidR="00D628BE" w:rsidRPr="00BF0BE7" w:rsidRDefault="008354B7" w:rsidP="002343DA">
      <w:pPr>
        <w:pStyle w:val="BodyText"/>
        <w:numPr>
          <w:ilvl w:val="0"/>
          <w:numId w:val="1"/>
        </w:numPr>
        <w:tabs>
          <w:tab w:val="left" w:pos="1179"/>
        </w:tabs>
        <w:spacing w:line="340" w:lineRule="exact"/>
        <w:ind w:firstLine="900"/>
        <w:jc w:val="both"/>
        <w:rPr>
          <w:sz w:val="28"/>
          <w:szCs w:val="28"/>
        </w:rPr>
      </w:pPr>
      <w:bookmarkStart w:id="2" w:name="bookmark2"/>
      <w:bookmarkEnd w:id="2"/>
      <w:r>
        <w:rPr>
          <w:sz w:val="28"/>
          <w:szCs w:val="28"/>
        </w:rPr>
        <w:t>V</w:t>
      </w:r>
      <w:r w:rsidR="005273EB" w:rsidRPr="00BF0BE7">
        <w:rPr>
          <w:sz w:val="28"/>
          <w:szCs w:val="28"/>
        </w:rPr>
        <w:t>ề giáo dục đào tạo và dạy nghề;</w:t>
      </w:r>
    </w:p>
    <w:p w:rsidR="00D628BE" w:rsidRPr="00BF0BE7" w:rsidRDefault="008354B7" w:rsidP="002343DA">
      <w:pPr>
        <w:pStyle w:val="BodyText"/>
        <w:numPr>
          <w:ilvl w:val="0"/>
          <w:numId w:val="1"/>
        </w:numPr>
        <w:tabs>
          <w:tab w:val="left" w:pos="1179"/>
        </w:tabs>
        <w:spacing w:line="340" w:lineRule="exact"/>
        <w:ind w:firstLine="900"/>
        <w:jc w:val="both"/>
        <w:rPr>
          <w:sz w:val="28"/>
          <w:szCs w:val="28"/>
        </w:rPr>
      </w:pPr>
      <w:bookmarkStart w:id="3" w:name="bookmark3"/>
      <w:bookmarkEnd w:id="3"/>
      <w:r>
        <w:rPr>
          <w:sz w:val="28"/>
          <w:szCs w:val="28"/>
        </w:rPr>
        <w:t>V</w:t>
      </w:r>
      <w:r w:rsidR="005273EB" w:rsidRPr="00BF0BE7">
        <w:rPr>
          <w:sz w:val="28"/>
          <w:szCs w:val="28"/>
        </w:rPr>
        <w:t>ề Y tế và an toàn thực phẩm;</w:t>
      </w:r>
    </w:p>
    <w:p w:rsidR="00D628BE" w:rsidRPr="00BF0BE7" w:rsidRDefault="005273EB" w:rsidP="002343DA">
      <w:pPr>
        <w:pStyle w:val="BodyText"/>
        <w:numPr>
          <w:ilvl w:val="0"/>
          <w:numId w:val="1"/>
        </w:numPr>
        <w:tabs>
          <w:tab w:val="left" w:pos="1179"/>
        </w:tabs>
        <w:spacing w:line="340" w:lineRule="exact"/>
        <w:ind w:firstLine="900"/>
        <w:rPr>
          <w:sz w:val="28"/>
          <w:szCs w:val="28"/>
        </w:rPr>
      </w:pPr>
      <w:bookmarkStart w:id="4" w:name="bookmark4"/>
      <w:bookmarkEnd w:id="4"/>
      <w:r w:rsidRPr="00BF0BE7">
        <w:rPr>
          <w:sz w:val="28"/>
          <w:szCs w:val="28"/>
        </w:rPr>
        <w:t>Vấn đề đảm bảo an ninh quốc phòng, trật tự, an toàn xã hội;</w:t>
      </w:r>
    </w:p>
    <w:p w:rsidR="00D628BE" w:rsidRPr="00BF0BE7" w:rsidRDefault="005273EB" w:rsidP="002343DA">
      <w:pPr>
        <w:pStyle w:val="BodyText"/>
        <w:numPr>
          <w:ilvl w:val="0"/>
          <w:numId w:val="1"/>
        </w:numPr>
        <w:tabs>
          <w:tab w:val="left" w:pos="1163"/>
        </w:tabs>
        <w:spacing w:line="340" w:lineRule="exact"/>
        <w:ind w:left="200" w:firstLine="720"/>
        <w:jc w:val="both"/>
        <w:rPr>
          <w:sz w:val="28"/>
          <w:szCs w:val="28"/>
        </w:rPr>
      </w:pPr>
      <w:bookmarkStart w:id="5" w:name="bookmark5"/>
      <w:bookmarkEnd w:id="5"/>
      <w:r w:rsidRPr="00BF0BE7">
        <w:rPr>
          <w:sz w:val="28"/>
          <w:szCs w:val="28"/>
        </w:rPr>
        <w:t>Đấu tranh phòng, chống tham nhũng, tiêu cực; về công tác quản lý, sử dụng đất đai; bảo vệ môi trường;</w:t>
      </w:r>
    </w:p>
    <w:p w:rsidR="00D628BE" w:rsidRPr="00BF0BE7" w:rsidRDefault="005273EB" w:rsidP="002343DA">
      <w:pPr>
        <w:pStyle w:val="BodyText"/>
        <w:numPr>
          <w:ilvl w:val="0"/>
          <w:numId w:val="1"/>
        </w:numPr>
        <w:tabs>
          <w:tab w:val="left" w:pos="1170"/>
        </w:tabs>
        <w:spacing w:line="340" w:lineRule="exact"/>
        <w:ind w:left="200" w:firstLine="720"/>
        <w:jc w:val="both"/>
        <w:rPr>
          <w:sz w:val="28"/>
          <w:szCs w:val="28"/>
        </w:rPr>
      </w:pPr>
      <w:bookmarkStart w:id="6" w:name="bookmark6"/>
      <w:bookmarkEnd w:id="6"/>
      <w:r w:rsidRPr="00BF0BE7">
        <w:rPr>
          <w:sz w:val="28"/>
          <w:szCs w:val="28"/>
        </w:rPr>
        <w:t>Công tác quản lý nhà nước của Bộ Giao thông, Bộ Xây dựng, Bộ Tài nguyên và Môi trường, Ngân hàng Nhà nước (công tác đăng kiểm xe cơ giới thời gian qua; công tác quản lý, sử dụng nhà chung cư; công tác quản lý đất đai, khai thác, sử dụng tài nguyên, khoáng sản và bảo vệ môi trường; việc xây dựng dự thảo Luật Đất đai (sửa đổi), công tác tổ chức lấy ý kiến và tiếp thu ý kiến góp ý đối với dự thảo Luật Đất đai (sửa đổi));</w:t>
      </w:r>
    </w:p>
    <w:p w:rsidR="00736D40" w:rsidRDefault="005273EB" w:rsidP="002343DA">
      <w:pPr>
        <w:pStyle w:val="BodyText"/>
        <w:numPr>
          <w:ilvl w:val="0"/>
          <w:numId w:val="1"/>
        </w:numPr>
        <w:tabs>
          <w:tab w:val="left" w:pos="1179"/>
        </w:tabs>
        <w:spacing w:line="340" w:lineRule="exact"/>
        <w:ind w:firstLine="900"/>
        <w:rPr>
          <w:sz w:val="28"/>
          <w:szCs w:val="28"/>
        </w:rPr>
      </w:pPr>
      <w:bookmarkStart w:id="7" w:name="bookmark7"/>
      <w:bookmarkEnd w:id="7"/>
      <w:r w:rsidRPr="00BF0BE7">
        <w:rPr>
          <w:sz w:val="28"/>
          <w:szCs w:val="28"/>
        </w:rPr>
        <w:t>Tình hình giải quyết, khiếu nại, tố cáo, phản ánh, kiến nghị của nhân dân;</w:t>
      </w:r>
    </w:p>
    <w:p w:rsidR="007B0FA7" w:rsidRPr="00736D40" w:rsidRDefault="007B0FA7" w:rsidP="002343DA">
      <w:pPr>
        <w:pStyle w:val="BodyText"/>
        <w:numPr>
          <w:ilvl w:val="0"/>
          <w:numId w:val="1"/>
        </w:numPr>
        <w:tabs>
          <w:tab w:val="left" w:pos="1179"/>
        </w:tabs>
        <w:spacing w:line="340" w:lineRule="exact"/>
        <w:ind w:firstLine="900"/>
        <w:rPr>
          <w:sz w:val="28"/>
          <w:szCs w:val="28"/>
        </w:rPr>
      </w:pPr>
      <w:r w:rsidRPr="00736D40">
        <w:rPr>
          <w:sz w:val="28"/>
          <w:szCs w:val="28"/>
        </w:rPr>
        <w:t>Việc xây dựng bộ máy, cán bộ và hoàn thiện cơ chế, chính sách thực thi pháp luật và những vấn đề khác cử tri và nhân dân quan tâm.</w:t>
      </w:r>
    </w:p>
    <w:p w:rsidR="007B0FA7" w:rsidRPr="007B0FA7" w:rsidRDefault="007B0FA7" w:rsidP="002343DA">
      <w:pPr>
        <w:spacing w:line="340" w:lineRule="exact"/>
        <w:ind w:left="1040"/>
        <w:rPr>
          <w:rFonts w:ascii="Times New Roman" w:eastAsia="Times New Roman" w:hAnsi="Times New Roman" w:cs="Times New Roman"/>
          <w:color w:val="auto"/>
          <w:sz w:val="28"/>
          <w:szCs w:val="28"/>
        </w:rPr>
      </w:pPr>
      <w:r w:rsidRPr="007B0FA7">
        <w:rPr>
          <w:rFonts w:ascii="Times New Roman" w:eastAsia="Times New Roman" w:hAnsi="Times New Roman" w:cs="Times New Roman"/>
          <w:i/>
          <w:iCs/>
          <w:color w:val="auto"/>
          <w:sz w:val="28"/>
          <w:szCs w:val="28"/>
        </w:rPr>
        <w:t>(Báo cáo kèm theo số li</w:t>
      </w:r>
      <w:r w:rsidR="007358FC">
        <w:rPr>
          <w:rFonts w:ascii="Times New Roman" w:eastAsia="Times New Roman" w:hAnsi="Times New Roman" w:cs="Times New Roman"/>
          <w:i/>
          <w:iCs/>
          <w:sz w:val="28"/>
          <w:szCs w:val="28"/>
        </w:rPr>
        <w:t>ệu, tư liệu dẫn chứng nếu có</w:t>
      </w:r>
      <w:r w:rsidRPr="007B0FA7">
        <w:rPr>
          <w:rFonts w:ascii="Times New Roman" w:eastAsia="Times New Roman" w:hAnsi="Times New Roman" w:cs="Times New Roman"/>
          <w:i/>
          <w:iCs/>
          <w:sz w:val="28"/>
          <w:szCs w:val="28"/>
        </w:rPr>
        <w:t>)</w:t>
      </w:r>
    </w:p>
    <w:p w:rsidR="007B0FA7" w:rsidRPr="007B0FA7" w:rsidRDefault="007B0FA7" w:rsidP="007B0FA7">
      <w:pPr>
        <w:spacing w:line="360" w:lineRule="exact"/>
        <w:ind w:left="340" w:firstLine="720"/>
        <w:jc w:val="both"/>
        <w:rPr>
          <w:rFonts w:ascii="Times New Roman" w:eastAsia="Times New Roman" w:hAnsi="Times New Roman" w:cs="Times New Roman"/>
          <w:color w:val="auto"/>
          <w:sz w:val="28"/>
          <w:szCs w:val="28"/>
          <w:lang w:val="en-US"/>
        </w:rPr>
      </w:pPr>
      <w:r w:rsidRPr="007B0FA7">
        <w:rPr>
          <w:rFonts w:ascii="Times New Roman" w:eastAsia="Times New Roman" w:hAnsi="Times New Roman" w:cs="Times New Roman"/>
          <w:color w:val="auto"/>
          <w:sz w:val="28"/>
          <w:szCs w:val="28"/>
        </w:rPr>
        <w:t>Ban Thường trực Ủy ban MTTQ huyện</w:t>
      </w:r>
      <w:r w:rsidRPr="007B0FA7">
        <w:rPr>
          <w:rFonts w:ascii="Times New Roman" w:eastAsia="Times New Roman" w:hAnsi="Times New Roman" w:cs="Times New Roman"/>
          <w:sz w:val="28"/>
          <w:szCs w:val="28"/>
        </w:rPr>
        <w:t xml:space="preserve"> </w:t>
      </w:r>
      <w:r w:rsidR="002343DA">
        <w:rPr>
          <w:rFonts w:ascii="Times New Roman" w:eastAsia="Times New Roman" w:hAnsi="Times New Roman" w:cs="Times New Roman"/>
          <w:sz w:val="28"/>
          <w:szCs w:val="28"/>
          <w:lang w:val="en-US"/>
        </w:rPr>
        <w:t>đề nghị Ban thường trực Ủy ban MTTQ các xã, thị trấn tổng hợp bằng văn bản nộp báo cáo tại hội nghị giao ban Cụm xã, thị trấn quý II/2023</w:t>
      </w:r>
      <w:r w:rsidRPr="007B0FA7">
        <w:rPr>
          <w:rFonts w:ascii="Times New Roman" w:eastAsia="Times New Roman" w:hAnsi="Times New Roman" w:cs="Times New Roman"/>
          <w:sz w:val="28"/>
          <w:szCs w:val="28"/>
        </w:rPr>
        <w:t>.</w:t>
      </w:r>
      <w:r w:rsidRPr="007B0FA7">
        <w:rPr>
          <w:rFonts w:ascii="Times New Roman" w:eastAsia="Times New Roman" w:hAnsi="Times New Roman" w:cs="Times New Roman"/>
          <w:color w:val="auto"/>
          <w:sz w:val="28"/>
          <w:szCs w:val="28"/>
          <w:lang w:val="en-US"/>
        </w:rPr>
        <w:t>/.</w:t>
      </w:r>
    </w:p>
    <w:p w:rsidR="007B0FA7" w:rsidRPr="007B0FA7" w:rsidRDefault="007B0FA7" w:rsidP="007B0FA7">
      <w:pPr>
        <w:spacing w:line="360" w:lineRule="exact"/>
        <w:ind w:left="340" w:firstLine="720"/>
        <w:jc w:val="both"/>
        <w:rPr>
          <w:rFonts w:ascii="Times New Roman" w:eastAsia="Times New Roman" w:hAnsi="Times New Roman" w:cs="Times New Roman"/>
          <w:color w:val="auto"/>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846"/>
      </w:tblGrid>
      <w:tr w:rsidR="007B0FA7" w:rsidRPr="007B0FA7" w:rsidTr="00155784">
        <w:tc>
          <w:tcPr>
            <w:tcW w:w="4846" w:type="dxa"/>
          </w:tcPr>
          <w:p w:rsidR="007B0FA7" w:rsidRPr="007B0FA7" w:rsidRDefault="007B0FA7" w:rsidP="007B0FA7">
            <w:pPr>
              <w:tabs>
                <w:tab w:val="left" w:pos="725"/>
              </w:tabs>
              <w:ind w:left="460"/>
              <w:rPr>
                <w:rFonts w:ascii="Times New Roman" w:eastAsia="Times New Roman" w:hAnsi="Times New Roman" w:cs="Times New Roman"/>
                <w:color w:val="auto"/>
                <w:szCs w:val="28"/>
              </w:rPr>
            </w:pPr>
            <w:r w:rsidRPr="007B0FA7">
              <w:rPr>
                <w:rFonts w:ascii="Times New Roman" w:eastAsia="Times New Roman" w:hAnsi="Times New Roman" w:cs="Times New Roman"/>
                <w:b/>
                <w:bCs/>
                <w:iCs/>
                <w:sz w:val="28"/>
                <w:szCs w:val="28"/>
              </w:rPr>
              <w:t>Nơi nhận:</w:t>
            </w:r>
          </w:p>
          <w:p w:rsidR="007B0FA7" w:rsidRPr="007B0FA7" w:rsidRDefault="007B0FA7" w:rsidP="007B0FA7">
            <w:pPr>
              <w:numPr>
                <w:ilvl w:val="0"/>
                <w:numId w:val="1"/>
              </w:numPr>
              <w:tabs>
                <w:tab w:val="left" w:pos="725"/>
              </w:tabs>
              <w:ind w:firstLine="460"/>
              <w:rPr>
                <w:rFonts w:ascii="Times New Roman" w:eastAsia="Times New Roman" w:hAnsi="Times New Roman" w:cs="Times New Roman"/>
                <w:color w:val="auto"/>
                <w:szCs w:val="28"/>
              </w:rPr>
            </w:pPr>
            <w:r w:rsidRPr="007B0FA7">
              <w:rPr>
                <w:rFonts w:ascii="Times New Roman" w:eastAsia="Times New Roman" w:hAnsi="Times New Roman" w:cs="Times New Roman"/>
                <w:color w:val="auto"/>
                <w:szCs w:val="28"/>
              </w:rPr>
              <w:t>Như kính gửi;</w:t>
            </w:r>
          </w:p>
          <w:p w:rsidR="007B0FA7" w:rsidRPr="007B0FA7" w:rsidRDefault="007B0FA7" w:rsidP="007B0FA7">
            <w:pPr>
              <w:numPr>
                <w:ilvl w:val="0"/>
                <w:numId w:val="1"/>
              </w:numPr>
              <w:tabs>
                <w:tab w:val="left" w:pos="725"/>
              </w:tabs>
              <w:ind w:firstLine="460"/>
              <w:rPr>
                <w:rFonts w:ascii="Times New Roman" w:eastAsia="Times New Roman" w:hAnsi="Times New Roman" w:cs="Times New Roman"/>
                <w:color w:val="auto"/>
                <w:szCs w:val="28"/>
              </w:rPr>
            </w:pPr>
            <w:bookmarkStart w:id="8" w:name="bookmark9"/>
            <w:bookmarkEnd w:id="8"/>
            <w:r w:rsidRPr="007B0FA7">
              <w:rPr>
                <w:rFonts w:ascii="Times New Roman" w:eastAsia="Times New Roman" w:hAnsi="Times New Roman" w:cs="Times New Roman"/>
                <w:color w:val="auto"/>
                <w:szCs w:val="28"/>
              </w:rPr>
              <w:t>Lưu: VP.</w:t>
            </w:r>
            <w:r w:rsidRPr="007B0FA7">
              <w:rPr>
                <w:rFonts w:ascii="Times New Roman" w:eastAsia="Times New Roman" w:hAnsi="Times New Roman" w:cs="Times New Roman"/>
                <w:szCs w:val="28"/>
              </w:rPr>
              <w:t xml:space="preserve"> </w:t>
            </w:r>
          </w:p>
          <w:p w:rsidR="007B0FA7" w:rsidRPr="007B0FA7" w:rsidRDefault="007B0FA7" w:rsidP="007B0FA7">
            <w:pPr>
              <w:rPr>
                <w:rFonts w:ascii="Times New Roman" w:eastAsia="Times New Roman" w:hAnsi="Times New Roman" w:cs="Times New Roman"/>
                <w:b/>
                <w:color w:val="auto"/>
                <w:sz w:val="28"/>
                <w:szCs w:val="28"/>
              </w:rPr>
            </w:pPr>
          </w:p>
        </w:tc>
        <w:tc>
          <w:tcPr>
            <w:tcW w:w="4846" w:type="dxa"/>
          </w:tcPr>
          <w:p w:rsidR="007B0FA7" w:rsidRPr="007B0FA7" w:rsidRDefault="007B0FA7" w:rsidP="007B0FA7">
            <w:pPr>
              <w:jc w:val="center"/>
              <w:rPr>
                <w:rFonts w:ascii="Times New Roman" w:eastAsia="Times New Roman" w:hAnsi="Times New Roman" w:cs="Times New Roman"/>
                <w:color w:val="auto"/>
                <w:sz w:val="28"/>
                <w:szCs w:val="28"/>
                <w:lang w:val="en-US"/>
              </w:rPr>
            </w:pPr>
            <w:r w:rsidRPr="007B0FA7">
              <w:rPr>
                <w:rFonts w:ascii="Times New Roman" w:eastAsia="Times New Roman" w:hAnsi="Times New Roman" w:cs="Times New Roman"/>
                <w:color w:val="auto"/>
                <w:sz w:val="28"/>
                <w:szCs w:val="28"/>
                <w:lang w:val="en-US"/>
              </w:rPr>
              <w:t>TM. BAN THƯỜNG TRỰC</w:t>
            </w:r>
          </w:p>
          <w:p w:rsidR="007B0FA7" w:rsidRPr="007B0FA7" w:rsidRDefault="00E61484" w:rsidP="007B0FA7">
            <w:pPr>
              <w:jc w:val="center"/>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CHỦ TỊCH</w:t>
            </w:r>
          </w:p>
          <w:p w:rsidR="007B0FA7" w:rsidRPr="007B0FA7" w:rsidRDefault="007B0FA7" w:rsidP="007B0FA7">
            <w:pPr>
              <w:jc w:val="center"/>
              <w:rPr>
                <w:rFonts w:ascii="Times New Roman" w:eastAsia="Times New Roman" w:hAnsi="Times New Roman" w:cs="Times New Roman"/>
                <w:b/>
                <w:color w:val="auto"/>
                <w:sz w:val="28"/>
                <w:szCs w:val="28"/>
                <w:lang w:val="en-US"/>
              </w:rPr>
            </w:pPr>
            <w:bookmarkStart w:id="9" w:name="_GoBack"/>
            <w:bookmarkEnd w:id="9"/>
          </w:p>
          <w:p w:rsidR="007B0FA7" w:rsidRDefault="007B0FA7" w:rsidP="007B0FA7">
            <w:pPr>
              <w:jc w:val="center"/>
              <w:rPr>
                <w:rFonts w:ascii="Times New Roman" w:eastAsia="Times New Roman" w:hAnsi="Times New Roman" w:cs="Times New Roman"/>
                <w:b/>
                <w:color w:val="auto"/>
                <w:sz w:val="28"/>
                <w:szCs w:val="28"/>
                <w:lang w:val="en-US"/>
              </w:rPr>
            </w:pPr>
          </w:p>
          <w:p w:rsidR="00E61484" w:rsidRPr="007B0FA7" w:rsidRDefault="00E61484" w:rsidP="007B0FA7">
            <w:pPr>
              <w:jc w:val="center"/>
              <w:rPr>
                <w:rFonts w:ascii="Times New Roman" w:eastAsia="Times New Roman" w:hAnsi="Times New Roman" w:cs="Times New Roman"/>
                <w:b/>
                <w:color w:val="auto"/>
                <w:sz w:val="28"/>
                <w:szCs w:val="28"/>
                <w:lang w:val="en-US"/>
              </w:rPr>
            </w:pPr>
          </w:p>
          <w:p w:rsidR="007B0FA7" w:rsidRPr="007B0FA7" w:rsidRDefault="007B0FA7" w:rsidP="007B0FA7">
            <w:pPr>
              <w:jc w:val="center"/>
              <w:rPr>
                <w:rFonts w:ascii="Times New Roman" w:eastAsia="Times New Roman" w:hAnsi="Times New Roman" w:cs="Times New Roman"/>
                <w:b/>
                <w:color w:val="auto"/>
                <w:sz w:val="28"/>
                <w:szCs w:val="28"/>
                <w:lang w:val="en-US"/>
              </w:rPr>
            </w:pPr>
          </w:p>
          <w:p w:rsidR="007B0FA7" w:rsidRPr="007B0FA7" w:rsidRDefault="007B0FA7" w:rsidP="007B0FA7">
            <w:pPr>
              <w:jc w:val="center"/>
              <w:rPr>
                <w:rFonts w:ascii="Times New Roman" w:eastAsia="Times New Roman" w:hAnsi="Times New Roman" w:cs="Times New Roman"/>
                <w:b/>
                <w:color w:val="auto"/>
                <w:sz w:val="28"/>
                <w:szCs w:val="28"/>
                <w:lang w:val="en-US"/>
              </w:rPr>
            </w:pPr>
            <w:r w:rsidRPr="007B0FA7">
              <w:rPr>
                <w:rFonts w:ascii="Times New Roman" w:eastAsia="Times New Roman" w:hAnsi="Times New Roman" w:cs="Times New Roman"/>
                <w:b/>
                <w:color w:val="auto"/>
                <w:sz w:val="28"/>
                <w:szCs w:val="28"/>
                <w:lang w:val="en-US"/>
              </w:rPr>
              <w:t>Nguyễn Thị Lệ Hà</w:t>
            </w:r>
          </w:p>
        </w:tc>
      </w:tr>
    </w:tbl>
    <w:p w:rsidR="00D628BE" w:rsidRPr="00BF0BE7" w:rsidRDefault="005273EB" w:rsidP="009F7FB4">
      <w:pPr>
        <w:pStyle w:val="BodyText"/>
        <w:numPr>
          <w:ilvl w:val="0"/>
          <w:numId w:val="1"/>
        </w:numPr>
        <w:tabs>
          <w:tab w:val="left" w:pos="1179"/>
        </w:tabs>
        <w:spacing w:line="360" w:lineRule="exact"/>
        <w:ind w:firstLine="900"/>
        <w:rPr>
          <w:sz w:val="28"/>
          <w:szCs w:val="28"/>
        </w:rPr>
      </w:pPr>
      <w:r w:rsidRPr="00BF0BE7">
        <w:rPr>
          <w:sz w:val="28"/>
          <w:szCs w:val="28"/>
        </w:rPr>
        <w:br w:type="page"/>
      </w:r>
    </w:p>
    <w:p w:rsidR="00D628BE" w:rsidRPr="00B25BD2" w:rsidRDefault="00D628BE" w:rsidP="00B25BD2">
      <w:pPr>
        <w:pStyle w:val="Bodytext20"/>
        <w:spacing w:after="0"/>
        <w:ind w:firstLine="640"/>
        <w:rPr>
          <w:b/>
          <w:sz w:val="28"/>
          <w:szCs w:val="28"/>
        </w:rPr>
      </w:pPr>
    </w:p>
    <w:sectPr w:rsidR="00D628BE" w:rsidRPr="00B25BD2" w:rsidSect="00E61484">
      <w:pgSz w:w="11900" w:h="16840"/>
      <w:pgMar w:top="879" w:right="893" w:bottom="31" w:left="1305" w:header="451" w:footer="118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9E" w:rsidRDefault="0099619E">
      <w:r>
        <w:separator/>
      </w:r>
    </w:p>
  </w:endnote>
  <w:endnote w:type="continuationSeparator" w:id="0">
    <w:p w:rsidR="0099619E" w:rsidRDefault="0099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9E" w:rsidRDefault="0099619E"/>
  </w:footnote>
  <w:footnote w:type="continuationSeparator" w:id="0">
    <w:p w:rsidR="0099619E" w:rsidRDefault="009961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C323C"/>
    <w:multiLevelType w:val="multilevel"/>
    <w:tmpl w:val="DC461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BE"/>
    <w:rsid w:val="0010537F"/>
    <w:rsid w:val="001D53C9"/>
    <w:rsid w:val="002343DA"/>
    <w:rsid w:val="003E7E0E"/>
    <w:rsid w:val="00465FAD"/>
    <w:rsid w:val="005273EB"/>
    <w:rsid w:val="005E016B"/>
    <w:rsid w:val="00620389"/>
    <w:rsid w:val="006F3B9A"/>
    <w:rsid w:val="00732A21"/>
    <w:rsid w:val="007358FC"/>
    <w:rsid w:val="00736D40"/>
    <w:rsid w:val="007B0FA7"/>
    <w:rsid w:val="008354B7"/>
    <w:rsid w:val="0099619E"/>
    <w:rsid w:val="009F7FB4"/>
    <w:rsid w:val="00A941C6"/>
    <w:rsid w:val="00AF7C8F"/>
    <w:rsid w:val="00B25BD2"/>
    <w:rsid w:val="00BF0BE7"/>
    <w:rsid w:val="00BF4E7C"/>
    <w:rsid w:val="00D43C3F"/>
    <w:rsid w:val="00D628BE"/>
    <w:rsid w:val="00E61484"/>
    <w:rsid w:val="00EA2F48"/>
    <w:rsid w:val="00EA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A953A-D7CD-4EBE-9662-920172D2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Picturecaption0">
    <w:name w:val="Picture caption"/>
    <w:basedOn w:val="Normal"/>
    <w:link w:val="Picturecaption"/>
    <w:rPr>
      <w:rFonts w:ascii="Times New Roman" w:eastAsia="Times New Roman" w:hAnsi="Times New Roman" w:cs="Times New Roman"/>
      <w:sz w:val="26"/>
      <w:szCs w:val="26"/>
    </w:rPr>
  </w:style>
  <w:style w:type="paragraph" w:customStyle="1" w:styleId="Bodytext20">
    <w:name w:val="Body text (2)"/>
    <w:basedOn w:val="Normal"/>
    <w:link w:val="Bodytext2"/>
    <w:pPr>
      <w:spacing w:after="30"/>
      <w:ind w:firstLine="460"/>
    </w:pPr>
    <w:rPr>
      <w:rFonts w:ascii="Times New Roman" w:eastAsia="Times New Roman" w:hAnsi="Times New Roman" w:cs="Times New Roman"/>
      <w:sz w:val="22"/>
      <w:szCs w:val="22"/>
    </w:rPr>
  </w:style>
  <w:style w:type="paragraph" w:styleId="BodyText">
    <w:name w:val="Body Text"/>
    <w:basedOn w:val="Normal"/>
    <w:link w:val="BodyTextChar"/>
    <w:qFormat/>
    <w:pPr>
      <w:spacing w:line="372" w:lineRule="auto"/>
      <w:ind w:firstLine="400"/>
    </w:pPr>
    <w:rPr>
      <w:rFonts w:ascii="Times New Roman" w:eastAsia="Times New Roman" w:hAnsi="Times New Roman" w:cs="Times New Roman"/>
      <w:sz w:val="26"/>
      <w:szCs w:val="26"/>
    </w:rPr>
  </w:style>
  <w:style w:type="table" w:styleId="TableGrid">
    <w:name w:val="Table Grid"/>
    <w:basedOn w:val="TableNormal"/>
    <w:uiPriority w:val="39"/>
    <w:rsid w:val="00EA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D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2023-04-04T02:11:00Z</cp:lastPrinted>
  <dcterms:created xsi:type="dcterms:W3CDTF">2023-04-04T02:03:00Z</dcterms:created>
  <dcterms:modified xsi:type="dcterms:W3CDTF">2023-04-04T02:12:00Z</dcterms:modified>
</cp:coreProperties>
</file>